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 w:eastAsia="宋体"/>
          <w:b w:val="0"/>
          <w:i w:val="0"/>
          <w:caps w:val="0"/>
          <w:spacing w:val="0"/>
          <w:w w:val="100"/>
          <w:sz w:val="20"/>
          <w:lang w:val="en-US" w:eastAsia="zh-CN"/>
        </w:rPr>
      </w:pPr>
      <w:r>
        <w:rPr>
          <w:rFonts w:hint="eastAsia"/>
          <w:b w:val="0"/>
          <w:i w:val="0"/>
          <w:caps w:val="0"/>
          <w:spacing w:val="0"/>
          <w:w w:val="100"/>
          <w:sz w:val="21"/>
          <w:lang w:val="en-US" w:eastAsia="zh-CN"/>
        </w:rPr>
        <w:t>附件三：照片代言作品信息登记表</w:t>
      </w:r>
    </w:p>
    <w:tbl>
      <w:tblPr>
        <w:tblStyle w:val="2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before="0" w:beforeAutospacing="0" w:after="0" w:afterAutospacing="0" w:line="560" w:lineRule="exact"/>
              <w:jc w:val="center"/>
              <w:textAlignment w:val="baseline"/>
              <w:rPr>
                <w:rFonts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napToGrid w:val="0"/>
              <w:spacing w:before="0" w:beforeAutospacing="0" w:after="0" w:afterAutospacing="0" w:line="400" w:lineRule="atLeast"/>
              <w:jc w:val="center"/>
              <w:textAlignment w:val="baseline"/>
              <w:rPr>
                <w:rFonts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napToGrid w:val="0"/>
              <w:spacing w:before="0" w:beforeAutospacing="0" w:after="0" w:afterAutospacing="0" w:line="400" w:lineRule="atLeast"/>
              <w:ind w:left="150"/>
              <w:jc w:val="center"/>
              <w:textAlignment w:val="baseline"/>
              <w:rPr>
                <w:rFonts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napToGrid w:val="0"/>
              <w:spacing w:before="0" w:beforeAutospacing="0" w:after="0" w:afterAutospacing="0" w:line="400" w:lineRule="atLeast"/>
              <w:jc w:val="center"/>
              <w:textAlignment w:val="baseline"/>
              <w:rPr>
                <w:rFonts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napToGrid w:val="0"/>
              <w:spacing w:before="0" w:beforeAutospacing="0" w:after="0" w:afterAutospacing="0" w:line="400" w:lineRule="atLeast"/>
              <w:jc w:val="center"/>
              <w:textAlignment w:val="baseline"/>
              <w:rPr>
                <w:rFonts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napToGrid w:val="0"/>
              <w:spacing w:before="0" w:beforeAutospacing="0" w:after="0" w:afterAutospacing="0" w:line="560" w:lineRule="exact"/>
              <w:jc w:val="left"/>
              <w:textAlignment w:val="baseline"/>
              <w:rPr>
                <w:rFonts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napToGrid w:val="0"/>
              <w:spacing w:before="0" w:beforeAutospacing="0" w:after="0" w:afterAutospacing="0" w:line="400" w:lineRule="atLeast"/>
              <w:jc w:val="center"/>
              <w:textAlignment w:val="baseline"/>
              <w:rPr>
                <w:rFonts w:hint="eastAsia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胡宏康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napToGrid w:val="0"/>
              <w:spacing w:before="0" w:beforeAutospacing="0" w:after="0" w:afterAutospacing="0" w:line="400" w:lineRule="atLeast"/>
              <w:jc w:val="center"/>
              <w:textAlignment w:val="baseline"/>
              <w:rPr>
                <w:rFonts w:hint="eastAsia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上海海洋大学</w:t>
            </w:r>
            <w:bookmarkStart w:id="0" w:name="OLE_LINK1"/>
            <w:r>
              <w:rPr>
                <w:rFonts w:hint="eastAsia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经济管理学院</w:t>
            </w:r>
            <w:bookmarkEnd w:id="0"/>
            <w:r>
              <w:rPr>
                <w:rFonts w:hint="eastAsia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19物流管理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napToGrid w:val="0"/>
              <w:spacing w:before="0" w:beforeAutospacing="0" w:after="0" w:afterAutospacing="0" w:line="400" w:lineRule="atLeast"/>
              <w:jc w:val="center"/>
              <w:textAlignment w:val="baseline"/>
              <w:rPr>
                <w:rFonts w:hint="eastAsia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18521052348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snapToGrid w:val="0"/>
              <w:spacing w:before="0" w:beforeAutospacing="0" w:after="0" w:afterAutospacing="0" w:line="400" w:lineRule="atLeast"/>
              <w:jc w:val="center"/>
              <w:textAlignment w:val="baseline"/>
              <w:rPr>
                <w:rFonts w:hint="eastAsia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1940139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before="0" w:beforeAutospacing="0" w:after="0" w:afterAutospacing="0" w:line="400" w:lineRule="exact"/>
              <w:jc w:val="center"/>
              <w:textAlignment w:val="baseline"/>
              <w:rPr>
                <w:rFonts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信息</w:t>
            </w:r>
          </w:p>
          <w:p>
            <w:pPr>
              <w:snapToGrid w:val="0"/>
              <w:spacing w:before="0" w:beforeAutospacing="0" w:after="0" w:afterAutospacing="0" w:line="400" w:lineRule="exact"/>
              <w:jc w:val="center"/>
              <w:textAlignment w:val="baseline"/>
              <w:rPr>
                <w:rFonts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before="0" w:beforeAutospacing="0" w:after="0" w:afterAutospacing="0" w:line="400" w:lineRule="atLeast"/>
              <w:jc w:val="center"/>
              <w:textAlignment w:val="baseline"/>
              <w:rPr>
                <w:rFonts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before="0" w:beforeAutospacing="0" w:after="0" w:afterAutospacing="0" w:line="400" w:lineRule="atLeast"/>
              <w:jc w:val="both"/>
              <w:textAlignment w:val="baseline"/>
              <w:rPr>
                <w:rFonts w:hint="eastAsia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龙港一角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before="0" w:beforeAutospacing="0" w:after="0" w:afterAutospacing="0" w:line="400" w:lineRule="exact"/>
              <w:jc w:val="center"/>
              <w:textAlignment w:val="baseline"/>
              <w:rPr>
                <w:rFonts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before="0" w:beforeAutospacing="0" w:after="0" w:afterAutospacing="0" w:line="400" w:lineRule="exact"/>
              <w:jc w:val="center"/>
              <w:textAlignment w:val="baseline"/>
              <w:rPr>
                <w:rFonts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napToGrid w:val="0"/>
              <w:spacing w:before="0" w:beforeAutospacing="0" w:after="0" w:afterAutospacing="0" w:line="560" w:lineRule="exact"/>
              <w:jc w:val="left"/>
              <w:textAlignment w:val="baseline"/>
              <w:rPr>
                <w:rFonts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caps w:val="0"/>
                <w:spacing w:val="0"/>
                <w:w w:val="100"/>
                <w:sz w:val="24"/>
              </w:rPr>
              <w:t>自从开展小城镇环境整治工作以来，龙港镇委、镇政府高度重视，多次细化方案，各项目工作组深入片区一线，在经过近半年多的紧张施工，龙港的市民们可以发现，龙港的街头巷尾美丽、整洁了，街头文化味道渐浓了，许多老百姓看着龙港的变化，都高兴的笑着说：“不认识了，变得好漂亮”。 ​</w:t>
            </w: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b w:val="0"/>
          <w:i w:val="0"/>
          <w:caps w:val="0"/>
          <w:spacing w:val="0"/>
          <w:w w:val="100"/>
          <w:sz w:val="20"/>
        </w:rPr>
      </w:pPr>
      <w:bookmarkStart w:id="1" w:name="_GoBack"/>
      <w:bookmarkEnd w:id="1"/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F96128"/>
    <w:rsid w:val="331978E4"/>
    <w:rsid w:val="6A472CF5"/>
    <w:rsid w:val="76C50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38</TotalTime>
  <ScaleCrop>false</ScaleCrop>
  <LinksUpToDate>false</LinksUpToDate>
  <CharactersWithSpaces>60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Olina"xwj</cp:lastModifiedBy>
  <dcterms:modified xsi:type="dcterms:W3CDTF">2021-02-16T15:16:57Z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